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723" w:firstLineChars="200"/>
        <w:jc w:val="left"/>
        <w:rPr>
          <w:color w:val="auto"/>
        </w:rPr>
      </w:pPr>
      <w:r>
        <w:rPr>
          <w:rFonts w:ascii="黑体" w:hAnsi="宋体" w:eastAsia="黑体" w:cs="黑体"/>
          <w:b/>
          <w:color w:val="auto"/>
          <w:kern w:val="0"/>
          <w:sz w:val="36"/>
          <w:szCs w:val="36"/>
          <w:lang w:val="en-US" w:eastAsia="zh-CN" w:bidi="ar"/>
        </w:rPr>
        <w:t>长汀一中高</w:t>
      </w: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lang w:val="en-US" w:eastAsia="zh-CN" w:bidi="ar"/>
        </w:rPr>
        <w:t>一</w:t>
      </w:r>
      <w:r>
        <w:rPr>
          <w:rFonts w:ascii="黑体" w:hAnsi="宋体" w:eastAsia="黑体" w:cs="黑体"/>
          <w:b/>
          <w:color w:val="auto"/>
          <w:kern w:val="0"/>
          <w:sz w:val="36"/>
          <w:szCs w:val="36"/>
          <w:lang w:val="en-US" w:eastAsia="zh-CN" w:bidi="ar"/>
        </w:rPr>
        <w:t>年段落实《长汀县教育局关于在新冠肺炎防</w:t>
      </w: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lang w:val="en-US" w:eastAsia="zh-CN" w:bidi="ar"/>
        </w:rPr>
        <w:t>控期间中学下阶段做好防控工作和“停课不停学”教学管理工作的指导意见》有关强化学习效果检测的实施细则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  <w:rPr>
          <w:color w:val="auto"/>
        </w:rPr>
      </w:pPr>
      <w:r>
        <w:rPr>
          <w:rFonts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  <w:t>高</w:t>
      </w:r>
      <w:r>
        <w:rPr>
          <w:rFonts w:hint="eastAsia"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  <w:t>年段遵照《长汀县教育局关于在新冠肺炎防控期间中学下阶段</w:t>
      </w:r>
      <w:r>
        <w:rPr>
          <w:rFonts w:hint="eastAsia"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  <w:t>做好防控工作和“停课不停学”教学管理工作的指导意见》中有关</w:t>
      </w:r>
      <w:r>
        <w:rPr>
          <w:rFonts w:ascii="黑体" w:hAnsi="宋体" w:eastAsia="黑体" w:cs="黑体"/>
          <w:b/>
          <w:color w:val="auto"/>
          <w:kern w:val="0"/>
          <w:sz w:val="31"/>
          <w:szCs w:val="31"/>
          <w:lang w:val="en-US" w:eastAsia="zh-CN" w:bidi="ar"/>
        </w:rPr>
        <w:t>强化</w:t>
      </w:r>
      <w:r>
        <w:rPr>
          <w:rFonts w:hint="eastAsia" w:ascii="黑体" w:hAnsi="宋体" w:eastAsia="黑体" w:cs="黑体"/>
          <w:b/>
          <w:color w:val="auto"/>
          <w:kern w:val="0"/>
          <w:sz w:val="31"/>
          <w:szCs w:val="31"/>
          <w:lang w:val="en-US" w:eastAsia="zh-CN" w:bidi="ar"/>
        </w:rPr>
        <w:t>学习效果检测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lang w:val="en-US" w:eastAsia="zh-CN" w:bidi="ar"/>
        </w:rPr>
        <w:t>的</w:t>
      </w:r>
      <w:r>
        <w:rPr>
          <w:rFonts w:hint="eastAsia"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  <w:t>指示精神，要求各科备课组长在本周四前（2月27日）出好周检测试题，出完后在2月27日周四上午将电子版自行拿到教研楼打印室制版印刷，学校将安排有关人员印制成纸质试卷。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  <w:rPr>
          <w:color w:val="auto"/>
        </w:rPr>
      </w:pPr>
      <w:r>
        <w:rPr>
          <w:rFonts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  <w:t>周</w:t>
      </w:r>
      <w:r>
        <w:rPr>
          <w:rFonts w:hint="eastAsia"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  <w:t>日（3月1日）</w:t>
      </w:r>
      <w:r>
        <w:rPr>
          <w:rFonts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  <w:t>班主任</w:t>
      </w:r>
      <w:r>
        <w:rPr>
          <w:rFonts w:hint="eastAsia"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  <w:t>提早到印刷厂领取全科试卷（已</w:t>
      </w:r>
      <w:r>
        <w:rPr>
          <w:rFonts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  <w:t>装订成册</w:t>
      </w:r>
      <w:r>
        <w:rPr>
          <w:rFonts w:hint="eastAsia"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  <w:t>）</w:t>
      </w:r>
      <w:r>
        <w:rPr>
          <w:rFonts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  <w:t>班主任提前编制好学生领取签名表格。周日家长（或学生）错峰到学校门口领取。按班级顺序进行安排。</w:t>
      </w:r>
    </w:p>
    <w:p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hint="eastAsia" w:ascii="宋体" w:hAnsi="宋体" w:eastAsia="宋体" w:cs="宋体"/>
          <w:b/>
          <w:color w:val="auto"/>
          <w:kern w:val="0"/>
          <w:sz w:val="31"/>
          <w:szCs w:val="31"/>
          <w:lang w:val="en-US" w:eastAsia="zh-CN" w:bidi="ar"/>
        </w:rPr>
        <w:t>一、各备课组具体安排及要求如下：</w:t>
      </w:r>
    </w:p>
    <w:p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ascii="Calibri" w:hAnsi="Calibri" w:eastAsia="宋体" w:cs="Calibri"/>
          <w:color w:val="auto"/>
          <w:kern w:val="0"/>
          <w:sz w:val="31"/>
          <w:szCs w:val="31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  <w:t>测试卷题头统一为</w:t>
      </w:r>
      <w:r>
        <w:rPr>
          <w:rFonts w:hint="eastAsia" w:ascii="宋体" w:hAnsi="宋体" w:eastAsia="宋体" w:cs="宋体"/>
          <w:color w:val="auto"/>
          <w:kern w:val="0"/>
          <w:sz w:val="31"/>
          <w:szCs w:val="31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  <w:t>长汀一中高</w:t>
      </w:r>
      <w:r>
        <w:rPr>
          <w:rFonts w:hint="eastAsia"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  <w:t>年段“停课不停学”第三阶段</w:t>
      </w:r>
      <w:r>
        <w:rPr>
          <w:rFonts w:hint="eastAsia"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  <w:t>XX学科周考试卷</w:t>
      </w:r>
    </w:p>
    <w:p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  <w:t>交稿制版时间：2月27日周四上午</w:t>
      </w:r>
    </w:p>
    <w:p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  <w:t>测试时间安排：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eastAsia="zh-CN"/>
              </w:rPr>
              <w:t>时间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3月4日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5日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7:30—9:00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eastAsia="zh-CN"/>
              </w:rPr>
              <w:t>物理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eastAsia="zh-CN"/>
              </w:rPr>
              <w:t>化学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eastAsia="zh-CN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9:00—10:00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eastAsia="zh-CN"/>
              </w:rPr>
              <w:t>学生自主改卷，上传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eastAsia="zh-CN"/>
              </w:rPr>
              <w:t>学生自主改卷，上传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eastAsia="zh-CN"/>
              </w:rPr>
              <w:t>学生自主改卷，上传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10:00—11:30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eastAsia="zh-CN"/>
              </w:rPr>
              <w:t>政治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eastAsia="zh-CN"/>
              </w:rPr>
              <w:t>历史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eastAsia="zh-CN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11:30—12:30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eastAsia="zh-CN"/>
              </w:rPr>
              <w:t>学生自主改卷，上传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eastAsia="zh-CN"/>
              </w:rPr>
              <w:t>学生自主改卷，上传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eastAsia="zh-CN"/>
              </w:rPr>
              <w:t>学生自主改卷，上传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14:30—16:30</w:t>
            </w:r>
          </w:p>
        </w:tc>
        <w:tc>
          <w:tcPr>
            <w:tcW w:w="2130" w:type="dxa"/>
          </w:tcPr>
          <w:p>
            <w:pPr>
              <w:jc w:val="both"/>
              <w:rPr>
                <w:rFonts w:hint="default" w:ascii="黑体" w:hAnsi="黑体" w:eastAsia="黑体" w:cs="黑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eastAsia="zh-CN"/>
              </w:rPr>
              <w:t>语文</w:t>
            </w: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(14:30—17:00)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eastAsia="zh-CN"/>
              </w:rPr>
              <w:t>数学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eastAsia="zh-CN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17:00—18:00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eastAsia="zh-CN"/>
              </w:rPr>
              <w:t>学生自主改卷，上传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eastAsia="zh-CN"/>
              </w:rPr>
              <w:t>学生自主改卷，上传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eastAsia="zh-CN"/>
              </w:rPr>
              <w:t>学生自主改卷，上传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晚上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eastAsia="zh-CN"/>
              </w:rPr>
              <w:t>复习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eastAsia="zh-CN"/>
              </w:rPr>
              <w:t>复习</w:t>
            </w:r>
            <w:bookmarkStart w:id="0" w:name="_GoBack"/>
            <w:bookmarkEnd w:id="0"/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eastAsia="zh-CN"/>
              </w:rPr>
              <w:t>休息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  <w:t>4.</w:t>
      </w:r>
      <w:r>
        <w:rPr>
          <w:rFonts w:hint="eastAsia"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  <w:t>学生在每科考试结束后，各科任教师把答案及时上传到学习群中，让学生改卷评分。然后要求学生把答案卷上传，科任老师登记好分数，传给班主任汇总。老师按照课程表利用上课时间进行线上试卷讲评。同时，科任教师要关注指导学生，用电话进行家访了解一些情况。</w:t>
      </w:r>
    </w:p>
    <w:p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  <w:t>5.</w:t>
      </w:r>
      <w:r>
        <w:rPr>
          <w:rFonts w:hint="eastAsia"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  <w:t>各科备课组长要把试卷及答案及时发给科任教师，有条件的家庭可自行下载试卷。试卷装订成册，主要提供给没有下载条件的学生使用。</w:t>
      </w:r>
    </w:p>
    <w:p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</w:pPr>
      <w:r>
        <w:rPr>
          <w:rFonts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  <w:t>二、家长（或学生）错峰到校领取试卷安排</w:t>
      </w:r>
      <w:r>
        <w:rPr>
          <w:rFonts w:hint="eastAsia"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  <w:t>（3月1日）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  <w:t xml:space="preserve">    8:00-8:30   1、10班  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  <w:rPr>
          <w:color w:val="auto"/>
        </w:rPr>
      </w:pPr>
      <w:r>
        <w:rPr>
          <w:rFonts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  <w:t xml:space="preserve">8:30-9:00 </w:t>
      </w:r>
      <w:r>
        <w:rPr>
          <w:rFonts w:hint="eastAsia"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  <w:t xml:space="preserve">  2、3班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color w:val="auto"/>
          <w:lang w:val="en-US"/>
        </w:rPr>
      </w:pPr>
      <w:r>
        <w:rPr>
          <w:rFonts w:hint="eastAsia"/>
          <w:color w:val="auto"/>
          <w:lang w:val="en-US" w:eastAsia="zh-CN"/>
        </w:rPr>
        <w:t xml:space="preserve">      </w:t>
      </w:r>
      <w:r>
        <w:rPr>
          <w:rFonts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  <w:t>9:00-9:30</w:t>
      </w:r>
      <w:r>
        <w:rPr>
          <w:rFonts w:hint="eastAsia"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  <w:t xml:space="preserve">   4、5班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  <w:rPr>
          <w:rFonts w:hint="default"/>
          <w:color w:val="auto"/>
          <w:lang w:val="en-US"/>
        </w:rPr>
      </w:pPr>
      <w:r>
        <w:rPr>
          <w:rFonts w:hint="eastAsia"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  <w:t>9:30-10:00  6、7班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  <w:rPr>
          <w:rFonts w:hint="eastAsia"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  <w:t>10:00-10:30  8、9班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  <w:rPr>
          <w:rFonts w:hint="eastAsia"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  <w:t>10:30-11:00  11、12班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  <w:rPr>
          <w:rFonts w:hint="eastAsia"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  <w:t>11:00-11:30  13、14班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  <w:rPr>
          <w:rFonts w:hint="eastAsia"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  <w:t>11:30-12:00  15、16班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  <w:rPr>
          <w:rFonts w:hint="default"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  <w:t>12:00-12:30  17、18班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Theme="minorEastAsia"/>
          <w:color w:val="auto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                                       </w:t>
      </w: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 xml:space="preserve"> </w:t>
      </w:r>
    </w:p>
    <w:p>
      <w:pPr>
        <w:ind w:firstLine="5903" w:firstLineChars="2100"/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>长汀一中高一年段</w:t>
      </w:r>
    </w:p>
    <w:p>
      <w:pPr>
        <w:ind w:left="6465" w:hanging="6465" w:hangingChars="2300"/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 xml:space="preserve">                                              2020.2.26</w:t>
      </w:r>
    </w:p>
    <w:p>
      <w:pPr>
        <w:ind w:left="6465" w:hanging="6465" w:hangingChars="2300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F0122"/>
    <w:rsid w:val="1A063B10"/>
    <w:rsid w:val="2F206B6A"/>
    <w:rsid w:val="3DAF414D"/>
    <w:rsid w:val="6D8F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